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021D2" w14:textId="77777777" w:rsidR="00F85BE8" w:rsidRDefault="00F85BE8" w:rsidP="00F85BE8">
      <w:pPr>
        <w:pStyle w:val="Kop1"/>
        <w:rPr>
          <w:b w:val="0"/>
        </w:rPr>
      </w:pPr>
      <w:r w:rsidRPr="00D1060F">
        <w:t>Taak</w:t>
      </w:r>
      <w:r>
        <w:t xml:space="preserve"> 2</w:t>
      </w:r>
      <w:r w:rsidRPr="00D1060F">
        <w:t xml:space="preserve"> capsules</w:t>
      </w:r>
      <w:r w:rsidRPr="00D1060F">
        <w:tab/>
      </w:r>
      <w:r w:rsidRPr="00D1060F">
        <w:tab/>
      </w:r>
      <w:r w:rsidRPr="00D1060F">
        <w:tab/>
      </w:r>
      <w:r>
        <w:tab/>
      </w:r>
      <w:r w:rsidRPr="00D1060F">
        <w:tab/>
      </w:r>
      <w:r w:rsidRPr="00D1060F">
        <w:tab/>
      </w:r>
      <w:r>
        <w:tab/>
      </w:r>
      <w:r w:rsidRPr="00D1060F">
        <w:rPr>
          <w:b w:val="0"/>
        </w:rPr>
        <w:t>Naam:</w:t>
      </w:r>
      <w:r w:rsidRPr="00D1060F">
        <w:tab/>
      </w:r>
      <w:r w:rsidRPr="00D1060F">
        <w:br/>
      </w:r>
      <w:r>
        <w:t xml:space="preserve">Capsules vullen met </w:t>
      </w:r>
      <w:r w:rsidR="0025564C">
        <w:t>cellulose of primojel</w:t>
      </w:r>
      <w:r w:rsidR="0025564C">
        <w:tab/>
      </w:r>
      <w:r>
        <w:tab/>
      </w:r>
      <w:r w:rsidRPr="00D1060F">
        <w:rPr>
          <w:b w:val="0"/>
        </w:rPr>
        <w:t>Eindparaaf docent:</w:t>
      </w:r>
    </w:p>
    <w:p w14:paraId="6DE021D3" w14:textId="77777777" w:rsidR="00F85BE8" w:rsidRDefault="00F85BE8" w:rsidP="00F85BE8"/>
    <w:p w14:paraId="6DE021D4" w14:textId="77777777" w:rsidR="00F85BE8" w:rsidRDefault="00F85BE8" w:rsidP="00F85BE8">
      <w:r>
        <w:t>Vandaag ga je voor het eerst capsules vullen met vulstof.</w:t>
      </w:r>
    </w:p>
    <w:p w14:paraId="6DE021D5" w14:textId="0376C1F5" w:rsidR="00F85BE8" w:rsidRDefault="00F85BE8" w:rsidP="00F85BE8">
      <w:r>
        <w:t xml:space="preserve">De docent demonstreert hoe capsules met vulstof gevuld dienen te worden. Maak aantekeningen bij de uitleg van de docent. </w:t>
      </w:r>
      <w:r>
        <w:br/>
        <w:t>Ook wordt uitgelegd hoe het capsuleer</w:t>
      </w:r>
      <w:r w:rsidR="0039062B">
        <w:t xml:space="preserve"> </w:t>
      </w:r>
      <w:bookmarkStart w:id="0" w:name="_GoBack"/>
      <w:bookmarkEnd w:id="0"/>
      <w:r>
        <w:t>apparaat schoon dient te worden gemaakt.</w:t>
      </w:r>
    </w:p>
    <w:p w14:paraId="6DE021D6" w14:textId="527F94A8" w:rsidR="00F85BE8" w:rsidRDefault="00F85BE8" w:rsidP="00F85BE8">
      <w:r>
        <w:rPr>
          <w:u w:val="single"/>
        </w:rPr>
        <w:t xml:space="preserve">Opdracht </w:t>
      </w:r>
      <w:r>
        <w:rPr>
          <w:u w:val="single"/>
        </w:rPr>
        <w:br/>
      </w:r>
      <w:r>
        <w:t>Pak microkristallijne cellulose of primojel</w:t>
      </w:r>
      <w:r w:rsidR="0039062B">
        <w:t xml:space="preserve"> </w:t>
      </w:r>
      <w:r>
        <w:t>capsulevulmengsel uit de opstand en een capsuleer</w:t>
      </w:r>
      <w:r w:rsidR="0039062B">
        <w:t xml:space="preserve"> </w:t>
      </w:r>
      <w:r>
        <w:t>apparaat met bij behorende capsules.</w:t>
      </w:r>
      <w:r>
        <w:br/>
        <w:t>Hieronder staat een overzichtje hoeveel capsules je gaat vullen (dit is afhankelijk van de capsulemaat)</w:t>
      </w:r>
      <w:r>
        <w:br/>
      </w:r>
      <w:r>
        <w:br/>
        <w:t xml:space="preserve">Maat 00 en 0: </w:t>
      </w:r>
      <w:r>
        <w:tab/>
        <w:t>20 capsules</w:t>
      </w:r>
      <w:r>
        <w:br/>
        <w:t xml:space="preserve">Maat 1 en 2: </w:t>
      </w:r>
      <w:r>
        <w:tab/>
        <w:t>30 capsules</w:t>
      </w:r>
      <w:r>
        <w:br/>
        <w:t xml:space="preserve">Maat 3: </w:t>
      </w:r>
      <w:r>
        <w:tab/>
        <w:t>50 capsules</w:t>
      </w:r>
      <w:r>
        <w:br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1473"/>
        <w:gridCol w:w="1476"/>
        <w:gridCol w:w="567"/>
        <w:gridCol w:w="565"/>
      </w:tblGrid>
      <w:tr w:rsidR="00F85BE8" w:rsidRPr="00A67D23" w14:paraId="6DE021DF" w14:textId="77777777" w:rsidTr="008F6C47">
        <w:trPr>
          <w:trHeight w:hRule="exact" w:val="624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D7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</w:rPr>
            </w:pPr>
            <w:r w:rsidRPr="00A67D23">
              <w:rPr>
                <w:rFonts w:cs="Calibri"/>
              </w:rPr>
              <w:t>Naam stof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D8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  <w:lang w:val="fr-FR"/>
              </w:rPr>
              <w:t>Charge nummer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D9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 te wegen/</w:t>
            </w:r>
          </w:p>
          <w:p w14:paraId="6DE021DA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meten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DB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Afgewogen/</w:t>
            </w:r>
          </w:p>
          <w:p w14:paraId="6DE021DC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  <w:lang w:val="fr-FR"/>
              </w:rPr>
            </w:pPr>
            <w:r w:rsidRPr="00A67D23">
              <w:rPr>
                <w:rFonts w:cs="Calibri"/>
              </w:rPr>
              <w:t>afgemeten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DD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P.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DE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CP.</w:t>
            </w:r>
          </w:p>
        </w:tc>
      </w:tr>
      <w:tr w:rsidR="00F85BE8" w:rsidRPr="00A67D23" w14:paraId="6DE021E6" w14:textId="77777777" w:rsidTr="008F6C47">
        <w:trPr>
          <w:trHeight w:val="548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0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1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2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   ml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3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                   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4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5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F85BE8" w:rsidRPr="00A67D23" w14:paraId="6DE021ED" w14:textId="77777777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7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8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9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A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B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C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F85BE8" w:rsidRPr="00A67D23" w14:paraId="6DE021F4" w14:textId="77777777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E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Tarra maatcilinder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EF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F0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F1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F2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21F3" w14:textId="77777777" w:rsidR="00F85BE8" w:rsidRPr="00A67D23" w:rsidRDefault="00F85BE8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</w:tbl>
    <w:p w14:paraId="6DE021F5" w14:textId="77777777" w:rsidR="00F85BE8" w:rsidRDefault="00F85BE8" w:rsidP="00F85BE8"/>
    <w:tbl>
      <w:tblPr>
        <w:tblStyle w:val="Tabelraster"/>
        <w:tblpPr w:leftFromText="141" w:rightFromText="141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7468"/>
        <w:gridCol w:w="2232"/>
      </w:tblGrid>
      <w:tr w:rsidR="00F85BE8" w14:paraId="6DE021F8" w14:textId="77777777" w:rsidTr="008F6C47">
        <w:tc>
          <w:tcPr>
            <w:tcW w:w="7468" w:type="dxa"/>
          </w:tcPr>
          <w:p w14:paraId="6DE021F6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Bereiding</w:t>
            </w:r>
          </w:p>
        </w:tc>
        <w:tc>
          <w:tcPr>
            <w:tcW w:w="2232" w:type="dxa"/>
          </w:tcPr>
          <w:p w14:paraId="6DE021F7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process controles</w:t>
            </w:r>
          </w:p>
        </w:tc>
      </w:tr>
      <w:tr w:rsidR="00F85BE8" w14:paraId="6DE02205" w14:textId="77777777" w:rsidTr="008F6C47">
        <w:trPr>
          <w:trHeight w:val="4489"/>
        </w:trPr>
        <w:tc>
          <w:tcPr>
            <w:tcW w:w="7468" w:type="dxa"/>
          </w:tcPr>
          <w:p w14:paraId="6DE021F9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Beschrijf hier hoe je de capsules gaat vullen</w:t>
            </w:r>
          </w:p>
          <w:p w14:paraId="6DE021FA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1FB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1FC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1FD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1FE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1FF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200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201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202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6DE02203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DE02204" w14:textId="77777777" w:rsidR="00F85BE8" w:rsidRDefault="00F85BE8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E02206" w14:textId="77777777" w:rsidR="00F85BE8" w:rsidRDefault="00F85BE8" w:rsidP="00F85BE8"/>
    <w:p w14:paraId="6DE02207" w14:textId="77777777" w:rsidR="00F85BE8" w:rsidRDefault="00F85BE8" w:rsidP="00F85BE8"/>
    <w:p w14:paraId="6DE02208" w14:textId="77777777" w:rsidR="00F85BE8" w:rsidRDefault="00F85BE8" w:rsidP="00F85BE8"/>
    <w:p w14:paraId="6DE02209" w14:textId="77777777" w:rsidR="00F85BE8" w:rsidRDefault="00F85BE8" w:rsidP="00F85BE8"/>
    <w:p w14:paraId="6DE0220A" w14:textId="77777777" w:rsidR="00F85BE8" w:rsidRDefault="00F85BE8" w:rsidP="00F85BE8"/>
    <w:p w14:paraId="6DE0220B" w14:textId="77777777" w:rsidR="00F85BE8" w:rsidRPr="007C65DD" w:rsidRDefault="00F85BE8" w:rsidP="00F85BE8"/>
    <w:p w14:paraId="6DE0220C" w14:textId="77777777" w:rsidR="00F85BE8" w:rsidRDefault="00F85BE8" w:rsidP="00F85BE8"/>
    <w:p w14:paraId="6DE0220D" w14:textId="77777777" w:rsidR="00F85BE8" w:rsidRDefault="00F85BE8" w:rsidP="00F85BE8"/>
    <w:p w14:paraId="6DE0220E" w14:textId="77777777" w:rsidR="00F85BE8" w:rsidRDefault="00F85BE8" w:rsidP="00F85BE8"/>
    <w:p w14:paraId="6DE0220F" w14:textId="77777777" w:rsidR="00F85BE8" w:rsidRDefault="00F85BE8" w:rsidP="00F85BE8"/>
    <w:p w14:paraId="6DE02210" w14:textId="77777777" w:rsidR="00F85BE8" w:rsidRDefault="00F85BE8" w:rsidP="00F85BE8">
      <w:pPr>
        <w:rPr>
          <w:noProof/>
          <w:lang w:eastAsia="nl-NL"/>
        </w:rPr>
      </w:pPr>
    </w:p>
    <w:p w14:paraId="6DE02211" w14:textId="77777777" w:rsidR="00F85BE8" w:rsidRDefault="00F85BE8" w:rsidP="00F85BE8">
      <w:pPr>
        <w:rPr>
          <w:noProof/>
          <w:lang w:eastAsia="nl-NL"/>
        </w:rPr>
      </w:pPr>
    </w:p>
    <w:p w14:paraId="6DE02212" w14:textId="77777777" w:rsidR="00F85BE8" w:rsidRDefault="00F85BE8" w:rsidP="00F85BE8">
      <w:pPr>
        <w:rPr>
          <w:noProof/>
          <w:lang w:eastAsia="nl-NL"/>
        </w:rPr>
      </w:pPr>
    </w:p>
    <w:p w14:paraId="6DE02213" w14:textId="77777777" w:rsidR="00F85BE8" w:rsidRDefault="00F85BE8" w:rsidP="00F85BE8">
      <w:pPr>
        <w:rPr>
          <w:noProof/>
          <w:lang w:eastAsia="nl-NL"/>
        </w:rPr>
      </w:pPr>
    </w:p>
    <w:p w14:paraId="6DE02214" w14:textId="77777777" w:rsidR="00F85BE8" w:rsidRDefault="00F85BE8" w:rsidP="00F85BE8">
      <w:pPr>
        <w:rPr>
          <w:noProof/>
          <w:lang w:eastAsia="nl-NL"/>
        </w:rPr>
      </w:pPr>
    </w:p>
    <w:p w14:paraId="6DE02215" w14:textId="77777777" w:rsidR="00F85BE8" w:rsidRDefault="00F85BE8" w:rsidP="00F85BE8">
      <w:pPr>
        <w:pStyle w:val="Lijstalinea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t>Wat is het theoretisch gewicht van 1 capsule? Laat je berekening zien.</w:t>
      </w:r>
    </w:p>
    <w:p w14:paraId="6DE02216" w14:textId="77777777" w:rsidR="00F85BE8" w:rsidRDefault="00F85BE8" w:rsidP="00F85BE8">
      <w:pPr>
        <w:pStyle w:val="Lijstalinea"/>
        <w:rPr>
          <w:noProof/>
          <w:lang w:eastAsia="nl-NL"/>
        </w:rPr>
      </w:pPr>
    </w:p>
    <w:p w14:paraId="6DE02217" w14:textId="77777777" w:rsidR="00F85BE8" w:rsidRDefault="00F85BE8" w:rsidP="00F85BE8">
      <w:pPr>
        <w:pStyle w:val="Lijstalinea"/>
        <w:rPr>
          <w:noProof/>
          <w:lang w:eastAsia="nl-NL"/>
        </w:rPr>
      </w:pPr>
    </w:p>
    <w:p w14:paraId="6DE02218" w14:textId="77777777" w:rsidR="00F85BE8" w:rsidRDefault="00F85BE8" w:rsidP="00F85BE8">
      <w:pPr>
        <w:pStyle w:val="Lijstalinea"/>
        <w:rPr>
          <w:noProof/>
          <w:lang w:eastAsia="nl-NL"/>
        </w:rPr>
      </w:pPr>
    </w:p>
    <w:p w14:paraId="6DE02219" w14:textId="77777777" w:rsidR="00F85BE8" w:rsidRDefault="00F85BE8" w:rsidP="00F85BE8">
      <w:pPr>
        <w:pStyle w:val="Lijstalinea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t>Bepaal het gewicht van 10 volle capsules. Noteer in onderstaande tabel de gevonden gewichten (in mg)</w:t>
      </w:r>
      <w:r>
        <w:rPr>
          <w:noProof/>
          <w:lang w:eastAsia="nl-NL"/>
        </w:rPr>
        <w:br/>
        <w:t xml:space="preserve">Bepaal vervolgens het gemiddelde gewicht (vakje </w:t>
      </w:r>
      <w:r w:rsidRPr="004B5BAD">
        <w:rPr>
          <w:b/>
          <w:noProof/>
          <w:lang w:eastAsia="nl-NL"/>
        </w:rPr>
        <w:t>a</w:t>
      </w:r>
      <w:r>
        <w:rPr>
          <w:noProof/>
          <w:lang w:eastAsia="nl-NL"/>
        </w:rPr>
        <w:t>).</w:t>
      </w:r>
    </w:p>
    <w:p w14:paraId="6DE0221A" w14:textId="77777777" w:rsidR="00F85BE8" w:rsidRDefault="00F85BE8" w:rsidP="00F85BE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02226" wp14:editId="6DE02227">
                <wp:simplePos x="0" y="0"/>
                <wp:positionH relativeFrom="column">
                  <wp:posOffset>2458720</wp:posOffset>
                </wp:positionH>
                <wp:positionV relativeFrom="paragraph">
                  <wp:posOffset>1619250</wp:posOffset>
                </wp:positionV>
                <wp:extent cx="361950" cy="180975"/>
                <wp:effectExtent l="0" t="0" r="19050" b="2857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222C" w14:textId="77777777" w:rsidR="00F85BE8" w:rsidRPr="007B6645" w:rsidRDefault="00F85BE8" w:rsidP="00F85B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22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3.6pt;margin-top:127.5pt;width:2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68KAIAAEIEAAAOAAAAZHJzL2Uyb0RvYy54bWysU81u2zAMvg/YOwi6L3aypG2MOEWXLsOA&#10;7gdo9wC0LNtCZNGTlNjd05eS0zTtbsN0EEiR+kh+JFfXQ6vZQVqn0OR8Okk5k0ZgqUyd818P2w9X&#10;nDkPpgSNRub8UTp+vX7/btV3mZxhg7qUlhGIcVnf5bzxvsuSxIlGtuAm2ElDxgptC55UWyelhZ7Q&#10;W53M0vQi6dGWnUUhnaPX29HI1xG/qqTwP6rKSc90zik3H28b7yLcyXoFWW2ha5Q4pgH/kEULylDQ&#10;E9QteGB7q/6CapWw6LDyE4FtglWlhIw1UDXT9E019w10MtZC5LjuRJP7f7Di++GnZarMOTXKQEst&#10;epA75w+wY7PATt+5jJzuO3LzwyccqMuxUtfdodg5ZnDTgKnljbXYNxJKym4afiZnX0ccF0CK/huW&#10;FAb2HiPQUNk2UEdkMEKnLj2eOiMHzwQ9fryYLhdkEWSaXqXLy0WMANnz5846/0Viy4KQc0uNj+Bw&#10;uHM+JAPZs0uI5VCrcqu0joqti4227AA0JNt4juiv3LRhfc6Xi9lirP8VRJhXeQIp6pGBN4Fa5WnY&#10;tWqJ7TScEAayQNpnU0bZg9KjTBlrc2QxEDdS6IdiIMdAbYHlI/FpcRxqWkISGrR/OOtpoHPufu/B&#10;Ss70V0M9WU7n87ABUZkvLmek2HNLcW4BIwgq556zUdz4uDUhX4M31LtKRV5fMjnmSoMa6T4uVdiE&#10;cz16vaz++gkAAP//AwBQSwMEFAAGAAgAAAAhAPYTVuLfAAAACwEAAA8AAABkcnMvZG93bnJldi54&#10;bWxMj01Pg0AQhu8m/ofNmHizixQqIktjNPZmjNi0Hhd2BCI7S9hti/56x5Me550n70exnu0gjjj5&#10;3pGC60UEAqlxpqdWwfbt6SoD4YMmowdHqOALPazL87NC58ad6BWPVWgFm5DPtYIuhDGX0jcdWu0X&#10;bkTi34ebrA58Tq00kz6xuR1kHEUraXVPnNDpER86bD6rg1Xgm2i1e0mq3b6WG/y+NebxffOs1OXF&#10;fH8HIuAc/mD4rc/VoeROtTuQ8WJQsMxuYkYVxGnKo5hIkoSVmpVsmYIsC/l/Q/kDAAD//wMAUEsB&#10;Ai0AFAAGAAgAAAAhALaDOJL+AAAA4QEAABMAAAAAAAAAAAAAAAAAAAAAAFtDb250ZW50X1R5cGVz&#10;XS54bWxQSwECLQAUAAYACAAAACEAOP0h/9YAAACUAQAACwAAAAAAAAAAAAAAAAAvAQAAX3JlbHMv&#10;LnJlbHNQSwECLQAUAAYACAAAACEACcbOvCgCAABCBAAADgAAAAAAAAAAAAAAAAAuAgAAZHJzL2Uy&#10;b0RvYy54bWxQSwECLQAUAAYACAAAACEA9hNW4t8AAAALAQAADwAAAAAAAAAAAAAAAACCBAAAZHJz&#10;L2Rvd25yZXYueG1sUEsFBgAAAAAEAAQA8wAAAI4FAAAAAA==&#10;" strokecolor="white [3212]">
                <v:textbox>
                  <w:txbxContent>
                    <w:p w14:paraId="6DE0222C" w14:textId="77777777" w:rsidR="00F85BE8" w:rsidRPr="007B6645" w:rsidRDefault="00F85BE8" w:rsidP="00F85BE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2228" wp14:editId="6DE02229">
                <wp:simplePos x="0" y="0"/>
                <wp:positionH relativeFrom="column">
                  <wp:posOffset>2458720</wp:posOffset>
                </wp:positionH>
                <wp:positionV relativeFrom="paragraph">
                  <wp:posOffset>1038225</wp:posOffset>
                </wp:positionV>
                <wp:extent cx="361950" cy="1809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222D" w14:textId="77777777" w:rsidR="00F85BE8" w:rsidRPr="007B6645" w:rsidRDefault="00F85BE8" w:rsidP="00F85B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2228" id="_x0000_s1027" type="#_x0000_t202" style="position:absolute;margin-left:193.6pt;margin-top:81.75pt;width:2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QKLgIAAEsEAAAOAAAAZHJzL2Uyb0RvYy54bWysVM1u2zAMvg/YOwi6L3bSpE2MOEWXLsOA&#10;7gdo9wC0LMdCZNGTlNjZ04+S0zTtbsN8EEiR+kh+JL287RvNDtI6hSbn41HKmTQCS2W2Of/5tPkw&#10;58x5MCVoNDLnR+n47er9u2XXZnKCNepSWkYgxmVdm/Pa+zZLEidq2YAbYSsNGSu0DXhS7TYpLXSE&#10;3uhkkqbXSYe2bC0K6Rzd3g9Gvor4VSWF/15VTnqmc065+XjaeBbhTFZLyLYW2lqJUxrwD1k0oAwF&#10;PUPdgwe2t+ovqEYJiw4rPxLYJFhVSshYA1UzTt9U81hDK2MtRI5rzzS5/wcrvh1+WKbKnF+lN5wZ&#10;aKhJT3Ln/AF2bBL46VqXkdtjS46+/4g99TnW6toHFDvHDK5rMFt5Zy12tYSS8huHl8nF0wHHBZCi&#10;+4olhYG9xwjUV7YJ5BEdjNCpT8dzb2TvmaDLq+vxYkYWQabxPF3czGIEyJ4ft9b5zxIbFoScW2p9&#10;BIfDg/MhGcieXUIsh1qVG6V1VOy2WGvLDkBjsonfCf2Vmzasy/liNpkN9b+CCBMrzyDFdmDgTaBG&#10;eRp3rZqcz9PwhTCQBdI+mTLKHpQeZMpYmxOLgbiBQt8XfWxYDBAYLrA8Eq0Wh+mmbSShRvubs44m&#10;O+fu1x6s5Ex/MdSaxXg6DasQlensZkKKvbQUlxYwgqBy7jkbxLWP6xPSNnhHLaxUpPclk1PKNLGR&#10;9dN2hZW41KPXyz9g9QcAAP//AwBQSwMEFAAGAAgAAAAhAMlmTZPfAAAACwEAAA8AAABkcnMvZG93&#10;bnJldi54bWxMj8FOwzAQRO9I/IO1SNyoTRpCG+JUCERvCBFQ4ejESxIRr6PYbQNfz3KC4848zc4U&#10;m9kN4oBT6D1puFwoEEiNtz21Gl5fHi5WIEI0ZM3gCTV8YYBNeXpSmNz6Iz3joYqt4BAKudHQxTjm&#10;UoamQ2fCwo9I7H34yZnI59RKO5kjh7tBJkpl0pme+ENnRrzrsPms9k5DaFS2e0qr3Vstt/i9tvb+&#10;ffuo9fnZfHsDIuIc/2D4rc/VoeROtd+TDWLQsFxdJ4yykS2vQDCRpikrNSvrRIEsC/l/Q/kDAAD/&#10;/wMAUEsBAi0AFAAGAAgAAAAhALaDOJL+AAAA4QEAABMAAAAAAAAAAAAAAAAAAAAAAFtDb250ZW50&#10;X1R5cGVzXS54bWxQSwECLQAUAAYACAAAACEAOP0h/9YAAACUAQAACwAAAAAAAAAAAAAAAAAvAQAA&#10;X3JlbHMvLnJlbHNQSwECLQAUAAYACAAAACEAk/e0Ci4CAABLBAAADgAAAAAAAAAAAAAAAAAuAgAA&#10;ZHJzL2Uyb0RvYy54bWxQSwECLQAUAAYACAAAACEAyWZNk98AAAALAQAADwAAAAAAAAAAAAAAAACI&#10;BAAAZHJzL2Rvd25yZXYueG1sUEsFBgAAAAAEAAQA8wAAAJQFAAAAAA==&#10;" strokecolor="white [3212]">
                <v:textbox>
                  <w:txbxContent>
                    <w:p w14:paraId="6DE0222D" w14:textId="77777777" w:rsidR="00F85BE8" w:rsidRPr="007B6645" w:rsidRDefault="00F85BE8" w:rsidP="00F85BE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DE0222A" wp14:editId="6DE0222B">
            <wp:extent cx="3037840" cy="308546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0221B" w14:textId="77777777" w:rsidR="00F85BE8" w:rsidRDefault="00F85BE8" w:rsidP="00F85BE8">
      <w:pPr>
        <w:pStyle w:val="Lijstalinea"/>
        <w:numPr>
          <w:ilvl w:val="0"/>
          <w:numId w:val="1"/>
        </w:numPr>
      </w:pPr>
      <w:r>
        <w:t>Omcirkel het hoogste en het laagste gewicht dat je gevonden hebt.</w:t>
      </w:r>
    </w:p>
    <w:p w14:paraId="6DE0221C" w14:textId="77777777" w:rsidR="00F85BE8" w:rsidRDefault="00F85BE8" w:rsidP="00F85BE8">
      <w:pPr>
        <w:pStyle w:val="Lijstalinea"/>
      </w:pPr>
    </w:p>
    <w:p w14:paraId="6DE0221D" w14:textId="77777777" w:rsidR="00F85BE8" w:rsidRPr="004B5BAD" w:rsidRDefault="00F85BE8" w:rsidP="00F85BE8">
      <w:pPr>
        <w:pStyle w:val="Lijstalinea"/>
        <w:numPr>
          <w:ilvl w:val="0"/>
          <w:numId w:val="1"/>
        </w:numPr>
        <w:rPr>
          <w:b/>
        </w:rPr>
      </w:pPr>
      <w:r>
        <w:t xml:space="preserve">Leg 10 lege capsules op de balans en bepaal het gemiddelde gewicht (in mg) van deze 10 lege capsules. Vul dit gewicht in bij </w:t>
      </w:r>
      <w:r w:rsidRPr="004B5BAD">
        <w:rPr>
          <w:b/>
        </w:rPr>
        <w:t>b</w:t>
      </w:r>
      <w:r>
        <w:rPr>
          <w:b/>
        </w:rPr>
        <w:br/>
      </w:r>
    </w:p>
    <w:p w14:paraId="6DE0221E" w14:textId="77777777" w:rsidR="00F85BE8" w:rsidRPr="003776CC" w:rsidRDefault="00F85BE8" w:rsidP="00F85BE8">
      <w:pPr>
        <w:pStyle w:val="Lijstalinea"/>
        <w:numPr>
          <w:ilvl w:val="0"/>
          <w:numId w:val="1"/>
        </w:numPr>
      </w:pPr>
      <w:r>
        <w:t xml:space="preserve">Bepaal het gemiddelde gewicht van de inhoud (in mg). Dit is </w:t>
      </w:r>
      <w:r w:rsidRPr="004B5BAD">
        <w:rPr>
          <w:b/>
        </w:rPr>
        <w:t>a-b</w:t>
      </w:r>
      <w:r>
        <w:t xml:space="preserve">. Vul dit in bij </w:t>
      </w:r>
      <w:r w:rsidRPr="004B5BAD">
        <w:rPr>
          <w:b/>
        </w:rPr>
        <w:t xml:space="preserve">c. </w:t>
      </w:r>
      <w:r>
        <w:t>Dit is het gemiddelde (praktische) gewicht)</w:t>
      </w:r>
      <w:r>
        <w:br/>
      </w:r>
    </w:p>
    <w:p w14:paraId="6DE0221F" w14:textId="77777777" w:rsidR="00F85BE8" w:rsidRDefault="00F85BE8" w:rsidP="00F85BE8">
      <w:pPr>
        <w:pStyle w:val="Lijstalinea"/>
        <w:numPr>
          <w:ilvl w:val="0"/>
          <w:numId w:val="1"/>
        </w:numPr>
      </w:pPr>
      <w:r>
        <w:t>Bepaal nu het verschil tussen het gemiddelde praktische gewicht en het theoretische gewicht.</w:t>
      </w:r>
      <w:r>
        <w:br/>
        <w:t>Laat je berekening zien.</w:t>
      </w:r>
    </w:p>
    <w:p w14:paraId="6DE02220" w14:textId="77777777" w:rsidR="00F85BE8" w:rsidRDefault="00F85BE8" w:rsidP="00F85BE8"/>
    <w:p w14:paraId="6DE02221" w14:textId="77777777" w:rsidR="00F85BE8" w:rsidRDefault="00F85BE8" w:rsidP="00F85BE8">
      <w:pPr>
        <w:pStyle w:val="Lijstalinea"/>
        <w:numPr>
          <w:ilvl w:val="0"/>
          <w:numId w:val="1"/>
        </w:numPr>
      </w:pPr>
      <w:r>
        <w:t>Het verschil tussen het praktische en het theoretische gewicht mag maximaal 3% zijn. Keur je de capsules goed? Zijn de capsules te zwaar of te licht?</w:t>
      </w:r>
    </w:p>
    <w:p w14:paraId="6DE02222" w14:textId="77777777" w:rsidR="00F85BE8" w:rsidRDefault="00F85BE8" w:rsidP="00F85BE8">
      <w:pPr>
        <w:pStyle w:val="Lijstalinea"/>
      </w:pPr>
    </w:p>
    <w:p w14:paraId="6DE02223" w14:textId="77777777" w:rsidR="00F85BE8" w:rsidRDefault="00F85BE8" w:rsidP="00F85BE8"/>
    <w:p w14:paraId="6DE02224" w14:textId="77777777" w:rsidR="00F85BE8" w:rsidRDefault="00F85BE8" w:rsidP="00F85BE8"/>
    <w:p w14:paraId="6DE02225" w14:textId="77777777" w:rsidR="00914F51" w:rsidRDefault="00F85BE8">
      <w:r>
        <w:t>NEEM DE UITWERKINGEN VAN DEZE OPDRACHT OOK MEE NAAR DE VOLGENDE PRAKTIJKLES!!</w:t>
      </w:r>
    </w:p>
    <w:sectPr w:rsidR="00914F51" w:rsidSect="00F8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C19DC"/>
    <w:multiLevelType w:val="hybridMultilevel"/>
    <w:tmpl w:val="A1083D12"/>
    <w:lvl w:ilvl="0" w:tplc="5C28D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E8"/>
    <w:rsid w:val="0025564C"/>
    <w:rsid w:val="0039062B"/>
    <w:rsid w:val="00914F51"/>
    <w:rsid w:val="00F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21D2"/>
  <w15:docId w15:val="{281F221F-3EBD-457B-A725-3040801B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85BE8"/>
  </w:style>
  <w:style w:type="paragraph" w:styleId="Kop1">
    <w:name w:val="heading 1"/>
    <w:basedOn w:val="Standaard"/>
    <w:next w:val="Standaard"/>
    <w:link w:val="Kop1Char"/>
    <w:uiPriority w:val="9"/>
    <w:qFormat/>
    <w:rsid w:val="00F85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5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85BE8"/>
    <w:pPr>
      <w:ind w:left="720"/>
      <w:contextualSpacing/>
    </w:pPr>
  </w:style>
  <w:style w:type="table" w:styleId="Tabelraster">
    <w:name w:val="Table Grid"/>
    <w:basedOn w:val="Standaardtabel"/>
    <w:uiPriority w:val="59"/>
    <w:rsid w:val="00F8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8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Meijer,I.B.M.</dc:creator>
  <cp:lastModifiedBy>Janneke Lich-Doedens</cp:lastModifiedBy>
  <cp:revision>3</cp:revision>
  <dcterms:created xsi:type="dcterms:W3CDTF">2015-02-01T09:09:00Z</dcterms:created>
  <dcterms:modified xsi:type="dcterms:W3CDTF">2017-02-08T18:13:00Z</dcterms:modified>
</cp:coreProperties>
</file>